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C92" w:rsidRPr="00DC068C" w:rsidRDefault="00301C92" w:rsidP="00DC068C">
      <w:pPr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</w:p>
    <w:p w:rsidR="00676C11" w:rsidRPr="00DC068C" w:rsidRDefault="00676C11" w:rsidP="00DC068C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68C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</w:p>
    <w:p w:rsidR="00676C11" w:rsidRPr="00DC068C" w:rsidRDefault="00676C11" w:rsidP="00DC068C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68C">
        <w:rPr>
          <w:rFonts w:ascii="Times New Roman" w:hAnsi="Times New Roman" w:cs="Times New Roman"/>
          <w:b/>
          <w:sz w:val="28"/>
          <w:szCs w:val="28"/>
        </w:rPr>
        <w:t>Горшеченский район, с. Кулевка</w:t>
      </w:r>
      <w:r w:rsidR="00CD0B52" w:rsidRPr="00DC068C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pPr w:leftFromText="180" w:rightFromText="180" w:vertAnchor="page" w:horzAnchor="margin" w:tblpY="255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40"/>
        <w:gridCol w:w="5374"/>
      </w:tblGrid>
      <w:tr w:rsidR="00676C11" w:rsidRPr="00DC068C" w:rsidTr="00F301D7">
        <w:trPr>
          <w:trHeight w:val="3889"/>
        </w:trPr>
        <w:tc>
          <w:tcPr>
            <w:tcW w:w="4940" w:type="dxa"/>
          </w:tcPr>
          <w:p w:rsidR="00676C11" w:rsidRPr="00DC068C" w:rsidRDefault="00676C11" w:rsidP="00DC068C">
            <w:pPr>
              <w:pStyle w:val="a4"/>
              <w:numPr>
                <w:ilvl w:val="0"/>
                <w:numId w:val="2"/>
              </w:numPr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DC068C" w:rsidRPr="00DC068C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676C11" w:rsidRPr="00DC068C" w:rsidRDefault="00676C11" w:rsidP="00DC068C">
            <w:pPr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6C11" w:rsidRPr="00DC068C" w:rsidRDefault="00676C11" w:rsidP="00DC068C">
            <w:pPr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68C" w:rsidRDefault="00DC068C" w:rsidP="00DC068C">
            <w:pPr>
              <w:pStyle w:val="a4"/>
              <w:tabs>
                <w:tab w:val="left" w:pos="9498"/>
              </w:tabs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6C11" w:rsidRPr="00DC068C" w:rsidRDefault="00676C11" w:rsidP="00DC068C">
            <w:pPr>
              <w:pStyle w:val="a4"/>
              <w:numPr>
                <w:ilvl w:val="0"/>
                <w:numId w:val="2"/>
              </w:numPr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DC068C" w:rsidRDefault="00DC068C" w:rsidP="00DC068C">
            <w:pPr>
              <w:pStyle w:val="a4"/>
              <w:tabs>
                <w:tab w:val="left" w:pos="9498"/>
              </w:tabs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6C11" w:rsidRPr="00DC068C" w:rsidRDefault="00676C11" w:rsidP="00DC068C">
            <w:pPr>
              <w:pStyle w:val="a4"/>
              <w:numPr>
                <w:ilvl w:val="0"/>
                <w:numId w:val="2"/>
              </w:numPr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DC068C" w:rsidRDefault="00DC068C" w:rsidP="00DC068C">
            <w:pPr>
              <w:pStyle w:val="a4"/>
              <w:tabs>
                <w:tab w:val="left" w:pos="9498"/>
              </w:tabs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6C11" w:rsidRPr="00DC068C" w:rsidRDefault="00676C11" w:rsidP="00DC068C">
            <w:pPr>
              <w:pStyle w:val="a4"/>
              <w:numPr>
                <w:ilvl w:val="0"/>
                <w:numId w:val="2"/>
              </w:numPr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F301D7" w:rsidRDefault="00F301D7" w:rsidP="00F301D7">
            <w:pPr>
              <w:pStyle w:val="a4"/>
              <w:tabs>
                <w:tab w:val="left" w:pos="9498"/>
              </w:tabs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6C11" w:rsidRPr="00DC068C" w:rsidRDefault="00676C11" w:rsidP="00DC068C">
            <w:pPr>
              <w:pStyle w:val="a4"/>
              <w:numPr>
                <w:ilvl w:val="0"/>
                <w:numId w:val="2"/>
              </w:numPr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  <w:p w:rsidR="00676C11" w:rsidRPr="00DC068C" w:rsidRDefault="00676C11" w:rsidP="00DC068C">
            <w:pPr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6C11" w:rsidRPr="00DC068C" w:rsidRDefault="00676C11" w:rsidP="00DC068C">
            <w:pPr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4" w:type="dxa"/>
          </w:tcPr>
          <w:p w:rsidR="00676C11" w:rsidRPr="00DC068C" w:rsidRDefault="00676C11" w:rsidP="00DC068C">
            <w:pPr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Россия, Курская область, Горшеченский район, с. Кулевка, 1943 год</w:t>
            </w:r>
          </w:p>
          <w:p w:rsidR="00DC068C" w:rsidRDefault="00DC068C" w:rsidP="00DC068C">
            <w:pPr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6C11" w:rsidRPr="00DC068C" w:rsidRDefault="00676C11" w:rsidP="00DC068C">
            <w:pPr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46-49/2014</w:t>
            </w:r>
          </w:p>
          <w:p w:rsidR="00DC068C" w:rsidRDefault="00DC068C" w:rsidP="00DC068C">
            <w:pPr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6C11" w:rsidRPr="00DC068C" w:rsidRDefault="00676C11" w:rsidP="00DC068C">
            <w:pPr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Братская могила</w:t>
            </w:r>
          </w:p>
          <w:p w:rsidR="00DC068C" w:rsidRDefault="00DC068C" w:rsidP="00DC068C">
            <w:pPr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6C11" w:rsidRPr="00DC068C" w:rsidRDefault="00676C11" w:rsidP="00DC068C">
            <w:pPr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2х3 м. Состояние удовлетворительное</w:t>
            </w:r>
          </w:p>
          <w:p w:rsidR="00676C11" w:rsidRPr="00DC068C" w:rsidRDefault="00676C11" w:rsidP="00DC068C">
            <w:pPr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1D7" w:rsidRDefault="00F301D7" w:rsidP="00DC068C">
            <w:pPr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1D7" w:rsidRDefault="00F301D7" w:rsidP="00F301D7">
            <w:pPr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6C11" w:rsidRPr="00DC068C" w:rsidRDefault="00676C11" w:rsidP="00F301D7">
            <w:pPr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Скульптура «Солдат с автоматом на груди, каска в левой руке» из гипса, высотой 3 м, окрашена в бронзовый цвет. На постаменте из кирпича, размером 2х2 м, высотой 3,5 м (оштукатурен, окрашен). Установлена в 1965 году. Автор Лихачев И.В.</w:t>
            </w:r>
            <w:r w:rsidR="00F30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Ограждение из кирпичных столбов с поперечинами из металлических труб.</w:t>
            </w:r>
          </w:p>
        </w:tc>
      </w:tr>
    </w:tbl>
    <w:p w:rsidR="00676C11" w:rsidRPr="00DC068C" w:rsidRDefault="00676C11" w:rsidP="00DC068C">
      <w:pPr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</w:p>
    <w:p w:rsidR="00676C11" w:rsidRPr="00DC068C" w:rsidRDefault="00676C11" w:rsidP="00DC068C">
      <w:pPr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</w:p>
    <w:p w:rsidR="00676C11" w:rsidRPr="00DC068C" w:rsidRDefault="00676C11" w:rsidP="00DC068C">
      <w:pPr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</w:p>
    <w:p w:rsidR="00676C11" w:rsidRPr="00DC068C" w:rsidRDefault="00676C11" w:rsidP="00DC068C">
      <w:pPr>
        <w:pStyle w:val="a4"/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</w:p>
    <w:p w:rsidR="00676C11" w:rsidRPr="00DC068C" w:rsidRDefault="00676C11" w:rsidP="00DC068C">
      <w:pPr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</w:p>
    <w:p w:rsidR="00676C11" w:rsidRPr="00DC068C" w:rsidRDefault="00676C11" w:rsidP="00DC068C">
      <w:pPr>
        <w:pStyle w:val="a4"/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</w:p>
    <w:p w:rsidR="00676C11" w:rsidRPr="00DC068C" w:rsidRDefault="00676C11" w:rsidP="00DC068C">
      <w:pPr>
        <w:pStyle w:val="a4"/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</w:p>
    <w:p w:rsidR="00676C11" w:rsidRPr="00DC068C" w:rsidRDefault="00676C11" w:rsidP="00DC068C">
      <w:pPr>
        <w:pStyle w:val="a4"/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</w:p>
    <w:p w:rsidR="00676C11" w:rsidRPr="00DC068C" w:rsidRDefault="00676C11" w:rsidP="00DC068C">
      <w:pPr>
        <w:pStyle w:val="a4"/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</w:p>
    <w:p w:rsidR="00676C11" w:rsidRPr="00DC068C" w:rsidRDefault="00676C11" w:rsidP="00DC068C">
      <w:pPr>
        <w:pStyle w:val="a4"/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</w:p>
    <w:p w:rsidR="00676C11" w:rsidRPr="00DC068C" w:rsidRDefault="00676C11" w:rsidP="00DC068C">
      <w:pPr>
        <w:tabs>
          <w:tab w:val="left" w:pos="9498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676C11" w:rsidRPr="00DC068C" w:rsidRDefault="00676C11" w:rsidP="00DC068C">
      <w:pPr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</w:p>
    <w:p w:rsidR="00DC068C" w:rsidRDefault="00DC068C" w:rsidP="00DC068C">
      <w:pPr>
        <w:pStyle w:val="a4"/>
        <w:tabs>
          <w:tab w:val="left" w:pos="9498"/>
        </w:tabs>
        <w:ind w:left="644"/>
        <w:rPr>
          <w:rFonts w:ascii="Times New Roman" w:hAnsi="Times New Roman" w:cs="Times New Roman"/>
          <w:sz w:val="28"/>
          <w:szCs w:val="28"/>
        </w:rPr>
      </w:pPr>
    </w:p>
    <w:p w:rsidR="00F301D7" w:rsidRDefault="00F301D7" w:rsidP="00F301D7">
      <w:pPr>
        <w:pStyle w:val="a4"/>
        <w:tabs>
          <w:tab w:val="left" w:pos="9498"/>
        </w:tabs>
        <w:spacing w:after="0" w:line="240" w:lineRule="auto"/>
        <w:ind w:left="644"/>
        <w:rPr>
          <w:rFonts w:ascii="Times New Roman" w:hAnsi="Times New Roman" w:cs="Times New Roman"/>
          <w:sz w:val="28"/>
          <w:szCs w:val="28"/>
        </w:rPr>
      </w:pPr>
    </w:p>
    <w:p w:rsidR="00F301D7" w:rsidRDefault="00F301D7" w:rsidP="00F301D7">
      <w:pPr>
        <w:pStyle w:val="a4"/>
        <w:tabs>
          <w:tab w:val="left" w:pos="9498"/>
        </w:tabs>
        <w:spacing w:after="0" w:line="240" w:lineRule="auto"/>
        <w:ind w:left="644"/>
        <w:rPr>
          <w:rFonts w:ascii="Times New Roman" w:hAnsi="Times New Roman" w:cs="Times New Roman"/>
          <w:sz w:val="28"/>
          <w:szCs w:val="28"/>
        </w:rPr>
      </w:pPr>
    </w:p>
    <w:p w:rsidR="00F301D7" w:rsidRDefault="00F301D7" w:rsidP="00F301D7">
      <w:pPr>
        <w:pStyle w:val="a4"/>
        <w:tabs>
          <w:tab w:val="left" w:pos="9498"/>
        </w:tabs>
        <w:spacing w:after="0" w:line="240" w:lineRule="auto"/>
        <w:ind w:left="644"/>
        <w:rPr>
          <w:rFonts w:ascii="Times New Roman" w:hAnsi="Times New Roman" w:cs="Times New Roman"/>
          <w:sz w:val="28"/>
          <w:szCs w:val="28"/>
        </w:rPr>
      </w:pPr>
    </w:p>
    <w:p w:rsidR="00F73960" w:rsidRPr="00DC068C" w:rsidRDefault="00F301D7" w:rsidP="00F301D7">
      <w:pPr>
        <w:pStyle w:val="a4"/>
        <w:numPr>
          <w:ilvl w:val="0"/>
          <w:numId w:val="2"/>
        </w:num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73960" w:rsidRPr="00DC068C">
        <w:rPr>
          <w:rFonts w:ascii="Times New Roman" w:hAnsi="Times New Roman" w:cs="Times New Roman"/>
          <w:sz w:val="28"/>
          <w:szCs w:val="28"/>
        </w:rPr>
        <w:t>оличество захороненных</w:t>
      </w:r>
    </w:p>
    <w:tbl>
      <w:tblPr>
        <w:tblStyle w:val="a3"/>
        <w:tblW w:w="9335" w:type="dxa"/>
        <w:tblInd w:w="562" w:type="dxa"/>
        <w:tblLook w:val="04A0"/>
      </w:tblPr>
      <w:tblGrid>
        <w:gridCol w:w="1317"/>
        <w:gridCol w:w="1303"/>
        <w:gridCol w:w="1175"/>
        <w:gridCol w:w="1458"/>
        <w:gridCol w:w="1175"/>
        <w:gridCol w:w="1175"/>
        <w:gridCol w:w="1732"/>
      </w:tblGrid>
      <w:tr w:rsidR="00F73960" w:rsidRPr="00DC068C" w:rsidTr="00F73960">
        <w:trPr>
          <w:trHeight w:val="525"/>
        </w:trPr>
        <w:tc>
          <w:tcPr>
            <w:tcW w:w="1453" w:type="dxa"/>
            <w:tcBorders>
              <w:bottom w:val="nil"/>
            </w:tcBorders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94" w:type="dxa"/>
            <w:tcBorders>
              <w:right w:val="nil"/>
            </w:tcBorders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</w:tcBorders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DC068C" w:rsidTr="00F73960">
        <w:trPr>
          <w:trHeight w:val="270"/>
        </w:trPr>
        <w:tc>
          <w:tcPr>
            <w:tcW w:w="1453" w:type="dxa"/>
            <w:tcBorders>
              <w:top w:val="nil"/>
            </w:tcBorders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294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DC068C" w:rsidTr="00F73960">
        <w:trPr>
          <w:trHeight w:val="255"/>
        </w:trPr>
        <w:tc>
          <w:tcPr>
            <w:tcW w:w="1453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DC068C" w:rsidRDefault="001136BC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94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F73960" w:rsidRPr="00DC068C" w:rsidRDefault="001136BC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94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DC068C" w:rsidRDefault="001136BC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F73960" w:rsidRPr="00DC068C" w:rsidRDefault="00F73960" w:rsidP="00DC068C">
      <w:pPr>
        <w:pStyle w:val="a4"/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</w:p>
    <w:p w:rsidR="00F73960" w:rsidRPr="00DC068C" w:rsidRDefault="00F73960" w:rsidP="00DC068C">
      <w:pPr>
        <w:pStyle w:val="a4"/>
        <w:numPr>
          <w:ilvl w:val="0"/>
          <w:numId w:val="2"/>
        </w:numPr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  <w:r w:rsidRPr="00DC068C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9356" w:type="dxa"/>
        <w:tblInd w:w="562" w:type="dxa"/>
        <w:tblLayout w:type="fixed"/>
        <w:tblLook w:val="04A0"/>
      </w:tblPr>
      <w:tblGrid>
        <w:gridCol w:w="697"/>
        <w:gridCol w:w="1288"/>
        <w:gridCol w:w="1417"/>
        <w:gridCol w:w="1134"/>
        <w:gridCol w:w="1276"/>
        <w:gridCol w:w="2268"/>
        <w:gridCol w:w="1276"/>
      </w:tblGrid>
      <w:tr w:rsidR="00F73960" w:rsidRPr="00DC068C" w:rsidTr="00676C11">
        <w:tc>
          <w:tcPr>
            <w:tcW w:w="697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C06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288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Воинс</w:t>
            </w:r>
            <w:r w:rsidR="00676C11" w:rsidRPr="00DC068C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е звание</w:t>
            </w:r>
          </w:p>
        </w:tc>
        <w:tc>
          <w:tcPr>
            <w:tcW w:w="1417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34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276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268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276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Откуда переза</w:t>
            </w:r>
            <w:r w:rsidR="00676C11" w:rsidRPr="00DC06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068C">
              <w:rPr>
                <w:rFonts w:ascii="Times New Roman" w:hAnsi="Times New Roman" w:cs="Times New Roman"/>
                <w:sz w:val="28"/>
                <w:szCs w:val="28"/>
              </w:rPr>
              <w:t>хоронен</w:t>
            </w:r>
          </w:p>
        </w:tc>
      </w:tr>
      <w:tr w:rsidR="00F73960" w:rsidRPr="00DC068C" w:rsidTr="00676C11">
        <w:tc>
          <w:tcPr>
            <w:tcW w:w="697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8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3960" w:rsidRPr="00DC068C" w:rsidRDefault="00F73960" w:rsidP="00DC068C">
            <w:pPr>
              <w:pStyle w:val="a4"/>
              <w:tabs>
                <w:tab w:val="left" w:pos="949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DC068C" w:rsidRDefault="00F73960" w:rsidP="00DC068C">
      <w:pPr>
        <w:pStyle w:val="a4"/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</w:p>
    <w:p w:rsidR="00F73960" w:rsidRPr="00DC068C" w:rsidRDefault="00676C11" w:rsidP="00DC068C">
      <w:pPr>
        <w:pStyle w:val="a4"/>
        <w:numPr>
          <w:ilvl w:val="0"/>
          <w:numId w:val="2"/>
        </w:numPr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  <w:r w:rsidRPr="00DC068C">
        <w:rPr>
          <w:rFonts w:ascii="Times New Roman" w:hAnsi="Times New Roman" w:cs="Times New Roman"/>
          <w:sz w:val="28"/>
          <w:szCs w:val="28"/>
        </w:rPr>
        <w:t>Откуда производились перезахоронения</w:t>
      </w:r>
    </w:p>
    <w:p w:rsidR="00F73960" w:rsidRPr="00DC068C" w:rsidRDefault="00F73960" w:rsidP="00DC068C">
      <w:pPr>
        <w:pStyle w:val="a4"/>
        <w:numPr>
          <w:ilvl w:val="0"/>
          <w:numId w:val="2"/>
        </w:numPr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  <w:r w:rsidRPr="00DC068C">
        <w:rPr>
          <w:rFonts w:ascii="Times New Roman" w:hAnsi="Times New Roman" w:cs="Times New Roman"/>
          <w:sz w:val="28"/>
          <w:szCs w:val="28"/>
        </w:rPr>
        <w:t xml:space="preserve">Кто шефствует над захоронением                                                      </w:t>
      </w:r>
      <w:r w:rsidR="001136BC" w:rsidRPr="00DC068C">
        <w:rPr>
          <w:rFonts w:ascii="Times New Roman" w:hAnsi="Times New Roman" w:cs="Times New Roman"/>
          <w:sz w:val="28"/>
          <w:szCs w:val="28"/>
        </w:rPr>
        <w:t>Кулевская</w:t>
      </w:r>
      <w:r w:rsidR="00F93C7F" w:rsidRPr="00DC068C">
        <w:rPr>
          <w:rFonts w:ascii="Times New Roman" w:hAnsi="Times New Roman" w:cs="Times New Roman"/>
          <w:sz w:val="28"/>
          <w:szCs w:val="28"/>
        </w:rPr>
        <w:t xml:space="preserve"> ООШ</w:t>
      </w:r>
    </w:p>
    <w:p w:rsidR="00CD0B52" w:rsidRPr="00DC068C" w:rsidRDefault="00CD0B52" w:rsidP="00DC068C">
      <w:pPr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</w:p>
    <w:p w:rsidR="00CD0B52" w:rsidRPr="00DC068C" w:rsidRDefault="00CD0B52" w:rsidP="00DC068C">
      <w:pPr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</w:p>
    <w:p w:rsidR="00CD0B52" w:rsidRPr="00DC068C" w:rsidRDefault="00DC068C" w:rsidP="00DC068C">
      <w:pPr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C068C">
        <w:rPr>
          <w:rFonts w:ascii="Times New Roman" w:hAnsi="Times New Roman" w:cs="Times New Roman"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5.75pt">
            <v:imagedata r:id="rId8" o:title="images3[7]"/>
          </v:shape>
        </w:pict>
      </w:r>
    </w:p>
    <w:sectPr w:rsidR="00CD0B52" w:rsidRPr="00DC068C" w:rsidSect="00DC068C">
      <w:pgSz w:w="11906" w:h="16838"/>
      <w:pgMar w:top="720" w:right="424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5F6" w:rsidRDefault="00F355F6" w:rsidP="006745AC">
      <w:pPr>
        <w:spacing w:after="0" w:line="240" w:lineRule="auto"/>
      </w:pPr>
      <w:r>
        <w:separator/>
      </w:r>
    </w:p>
  </w:endnote>
  <w:endnote w:type="continuationSeparator" w:id="1">
    <w:p w:rsidR="00F355F6" w:rsidRDefault="00F355F6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5F6" w:rsidRDefault="00F355F6" w:rsidP="006745AC">
      <w:pPr>
        <w:spacing w:after="0" w:line="240" w:lineRule="auto"/>
      </w:pPr>
      <w:r>
        <w:separator/>
      </w:r>
    </w:p>
  </w:footnote>
  <w:footnote w:type="continuationSeparator" w:id="1">
    <w:p w:rsidR="00F355F6" w:rsidRDefault="00F355F6" w:rsidP="006745AC">
      <w:pPr>
        <w:spacing w:after="0" w:line="240" w:lineRule="auto"/>
      </w:pPr>
      <w:r>
        <w:continuationSeparator/>
      </w:r>
    </w:p>
  </w:footnote>
  <w:footnote w:id="2">
    <w:p w:rsidR="00CD0B52" w:rsidRDefault="00CD0B52">
      <w:pPr>
        <w:pStyle w:val="a9"/>
      </w:pPr>
      <w:r>
        <w:rPr>
          <w:rStyle w:val="ab"/>
        </w:rPr>
        <w:footnoteRef/>
      </w:r>
      <w:hyperlink r:id="rId1" w:history="1">
        <w:r w:rsidRPr="00BA0340">
          <w:rPr>
            <w:rStyle w:val="ac"/>
          </w:rPr>
          <w:t>https://obd-memorial.ru/html/info.htm?id=1150502025&amp;p=2#</w:t>
        </w:r>
      </w:hyperlink>
    </w:p>
    <w:p w:rsidR="00CD0B52" w:rsidRDefault="00CD0B52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25D25"/>
    <w:multiLevelType w:val="hybridMultilevel"/>
    <w:tmpl w:val="ED0C8B7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F21A6"/>
    <w:rsid w:val="000F529E"/>
    <w:rsid w:val="001136BC"/>
    <w:rsid w:val="001770B9"/>
    <w:rsid w:val="002261F6"/>
    <w:rsid w:val="00301C92"/>
    <w:rsid w:val="003C00E1"/>
    <w:rsid w:val="005E4013"/>
    <w:rsid w:val="006745AC"/>
    <w:rsid w:val="00676C11"/>
    <w:rsid w:val="006C60FB"/>
    <w:rsid w:val="007027A2"/>
    <w:rsid w:val="0077456B"/>
    <w:rsid w:val="008C388B"/>
    <w:rsid w:val="00962A6B"/>
    <w:rsid w:val="00A353A4"/>
    <w:rsid w:val="00A667CB"/>
    <w:rsid w:val="00A95356"/>
    <w:rsid w:val="00B93623"/>
    <w:rsid w:val="00BD300C"/>
    <w:rsid w:val="00CD0B52"/>
    <w:rsid w:val="00D73BCC"/>
    <w:rsid w:val="00DC068C"/>
    <w:rsid w:val="00EB3C86"/>
    <w:rsid w:val="00F301D7"/>
    <w:rsid w:val="00F355F6"/>
    <w:rsid w:val="00F73960"/>
    <w:rsid w:val="00F93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CD0B52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D0B52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CD0B52"/>
    <w:rPr>
      <w:vertAlign w:val="superscript"/>
    </w:rPr>
  </w:style>
  <w:style w:type="character" w:styleId="ac">
    <w:name w:val="Hyperlink"/>
    <w:basedOn w:val="a0"/>
    <w:uiPriority w:val="99"/>
    <w:unhideWhenUsed/>
    <w:rsid w:val="00CD0B5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2025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DC371-F2EC-46B7-87C6-30B0ADA99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7</cp:revision>
  <dcterms:created xsi:type="dcterms:W3CDTF">2020-04-12T15:44:00Z</dcterms:created>
  <dcterms:modified xsi:type="dcterms:W3CDTF">2002-01-01T01:51:00Z</dcterms:modified>
</cp:coreProperties>
</file>